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20C2" w:rsidRDefault="00E97BC9">
      <w:bookmarkStart w:id="0" w:name="_GoBack"/>
      <w:r>
        <w:t>A77-AM</w:t>
      </w:r>
      <w:proofErr w:type="gramStart"/>
      <w:r>
        <w:t>,S</w:t>
      </w:r>
      <w:proofErr w:type="gramEnd"/>
      <w:r>
        <w:t>-Peru-Moche-</w:t>
      </w:r>
      <w:r w:rsidR="00220D63">
        <w:t>Crown</w:t>
      </w:r>
      <w:r>
        <w:t>-Copper-100 BCE-400 CE</w:t>
      </w:r>
    </w:p>
    <w:bookmarkEnd w:id="0"/>
    <w:p w:rsidR="00D820C2" w:rsidRDefault="00D820C2">
      <w:r>
        <w:rPr>
          <w:noProof/>
        </w:rPr>
        <w:drawing>
          <wp:inline distT="0" distB="0" distL="0" distR="0" wp14:anchorId="76E79EA9" wp14:editId="49E972E8">
            <wp:extent cx="6858000" cy="1591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C9" w:rsidRDefault="00E97BC9">
      <w:r>
        <w:rPr>
          <w:noProof/>
        </w:rPr>
        <w:drawing>
          <wp:inline distT="0" distB="0" distL="0" distR="0" wp14:anchorId="0F562BE3" wp14:editId="0749E72E">
            <wp:extent cx="6858000" cy="14725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C9" w:rsidRDefault="00E97BC9" w:rsidP="009E446C">
      <w:r>
        <w:t>Figs. 1-2. Peru-Moche-</w:t>
      </w:r>
      <w:r w:rsidR="00220D63">
        <w:t>Crown</w:t>
      </w:r>
      <w:r>
        <w:t>-Copper-100 BCE-400 CE</w:t>
      </w:r>
    </w:p>
    <w:p w:rsidR="00E97BC9" w:rsidRDefault="00E97BC9" w:rsidP="00E97BC9">
      <w:pPr>
        <w:spacing w:after="0"/>
        <w:rPr>
          <w:rStyle w:val="Strong"/>
        </w:rPr>
      </w:pPr>
      <w:r>
        <w:rPr>
          <w:rStyle w:val="Strong"/>
        </w:rPr>
        <w:t>Case no.: 7</w:t>
      </w:r>
    </w:p>
    <w:p w:rsidR="00E97BC9" w:rsidRDefault="00E97BC9" w:rsidP="00E97BC9">
      <w:pPr>
        <w:spacing w:after="0"/>
        <w:rPr>
          <w:rStyle w:val="Strong"/>
        </w:rPr>
      </w:pPr>
      <w:r>
        <w:rPr>
          <w:rStyle w:val="Strong"/>
        </w:rPr>
        <w:t>Accession Number: A77</w:t>
      </w:r>
    </w:p>
    <w:p w:rsidR="00E97BC9" w:rsidRPr="00E97BC9" w:rsidRDefault="00E97BC9" w:rsidP="00655396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>Peru-Moche-</w:t>
      </w:r>
      <w:r w:rsidR="00220D63">
        <w:t>Crown</w:t>
      </w:r>
      <w:r>
        <w:t>-Copper-100 BCE-400 CE</w:t>
      </w:r>
    </w:p>
    <w:p w:rsidR="002174C5" w:rsidRPr="00655396" w:rsidRDefault="00E97BC9" w:rsidP="00655396">
      <w:pPr>
        <w:spacing w:after="0"/>
      </w:pPr>
      <w:r w:rsidRPr="00154EDE">
        <w:rPr>
          <w:b/>
        </w:rPr>
        <w:t>Display Description:</w:t>
      </w:r>
      <w:r w:rsidR="00655396" w:rsidRPr="00655396">
        <w:t xml:space="preserve"> </w:t>
      </w:r>
      <w:r w:rsidR="00655396">
        <w:t xml:space="preserve">Moche funerary copper </w:t>
      </w:r>
      <w:r w:rsidR="00220D63">
        <w:t>Crown</w:t>
      </w:r>
      <w:r w:rsidR="00655396">
        <w:t xml:space="preserve"> with an apotropaic maskette in the center framed by two </w:t>
      </w:r>
      <w:r w:rsidR="00706673">
        <w:t>owl</w:t>
      </w:r>
      <w:r w:rsidR="00655396">
        <w:t xml:space="preserve"> heads on either side from the </w:t>
      </w:r>
      <w:r w:rsidR="00655396" w:rsidRPr="00706673">
        <w:rPr>
          <w:sz w:val="20"/>
          <w:szCs w:val="20"/>
        </w:rPr>
        <w:t>N</w:t>
      </w:r>
      <w:r w:rsidR="00655396" w:rsidRPr="00655396">
        <w:t xml:space="preserve"> Coast </w:t>
      </w:r>
      <w:r w:rsidR="00655396">
        <w:t xml:space="preserve">of </w:t>
      </w:r>
      <w:r w:rsidR="00655396" w:rsidRPr="00655396">
        <w:t>Peru</w:t>
      </w:r>
      <w:r w:rsidR="00655396">
        <w:t xml:space="preserve"> dating to the</w:t>
      </w:r>
      <w:r w:rsidR="00655396" w:rsidRPr="00655396">
        <w:t xml:space="preserve"> Mochica II </w:t>
      </w:r>
      <w:r w:rsidR="00655396">
        <w:t>Period,</w:t>
      </w:r>
      <w:r w:rsidR="00DB3D2D">
        <w:t xml:space="preserve"> 100 BCE-</w:t>
      </w:r>
      <w:r w:rsidR="00655396" w:rsidRPr="00655396">
        <w:t>400 AD.</w:t>
      </w:r>
      <w:r w:rsidR="002A4375">
        <w:t xml:space="preserve"> </w:t>
      </w:r>
    </w:p>
    <w:p w:rsidR="00706673" w:rsidRPr="00EB5DE2" w:rsidRDefault="00E97BC9" w:rsidP="00E97BC9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  <w:r w:rsidR="00706673">
        <w:rPr>
          <w:b/>
          <w:bCs/>
        </w:rPr>
        <w:t xml:space="preserve"> F3430.1.</w:t>
      </w:r>
    </w:p>
    <w:p w:rsidR="00E97BC9" w:rsidRDefault="00E97BC9" w:rsidP="00E97BC9">
      <w:pPr>
        <w:spacing w:after="0"/>
      </w:pPr>
      <w:r>
        <w:rPr>
          <w:rStyle w:val="Strong"/>
        </w:rPr>
        <w:t>Date or Time Horizon:</w:t>
      </w:r>
      <w:r>
        <w:t xml:space="preserve"> 100 BCE-400 CE</w:t>
      </w:r>
    </w:p>
    <w:p w:rsidR="00E97BC9" w:rsidRDefault="00E97BC9" w:rsidP="00E97BC9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655396">
        <w:t>N coastal</w:t>
      </w:r>
      <w:r>
        <w:t xml:space="preserve"> Peru</w:t>
      </w:r>
    </w:p>
    <w:p w:rsidR="00655396" w:rsidRDefault="00E97BC9" w:rsidP="00E97BC9">
      <w:pPr>
        <w:spacing w:after="0"/>
        <w:rPr>
          <w:b/>
        </w:rPr>
      </w:pPr>
      <w:r w:rsidRPr="0011252F">
        <w:rPr>
          <w:b/>
        </w:rPr>
        <w:t>Map, GPS coordinates:</w:t>
      </w:r>
      <w:r>
        <w:rPr>
          <w:b/>
        </w:rPr>
        <w:t xml:space="preserve"> </w:t>
      </w:r>
      <w:r w:rsidR="00FA695C" w:rsidRPr="00FA695C">
        <w:rPr>
          <w:b/>
        </w:rPr>
        <w:t>-6.80139 -79.60202</w:t>
      </w:r>
      <w:r w:rsidR="00FA695C">
        <w:rPr>
          <w:b/>
        </w:rPr>
        <w:t xml:space="preserve">; </w:t>
      </w:r>
      <w:r w:rsidR="00FA695C" w:rsidRPr="00FA695C">
        <w:rPr>
          <w:b/>
        </w:rPr>
        <w:t>6º48'5" S 79º36'7.28" W</w:t>
      </w:r>
      <w:r w:rsidR="00FA695C">
        <w:rPr>
          <w:b/>
        </w:rPr>
        <w:t>.</w:t>
      </w:r>
    </w:p>
    <w:p w:rsidR="006018D7" w:rsidRDefault="006018D7" w:rsidP="00E97BC9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D1BA48D" wp14:editId="6DF55F4B">
            <wp:extent cx="3500925" cy="3889917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2414" cy="38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1B" w:rsidRPr="0011252F" w:rsidRDefault="00D9351B" w:rsidP="00D9351B">
      <w:pPr>
        <w:spacing w:after="0"/>
        <w:rPr>
          <w:b/>
        </w:rPr>
      </w:pPr>
      <w:r>
        <w:rPr>
          <w:sz w:val="13"/>
          <w:szCs w:val="13"/>
        </w:rPr>
        <w:t xml:space="preserve">Fig. 3. Map of Moche regions as currently conceived and significant Moche sites. Map courtesy </w:t>
      </w:r>
      <w:r>
        <w:rPr>
          <w:sz w:val="14"/>
          <w:szCs w:val="14"/>
        </w:rPr>
        <w:t>Moro Archaeological program.</w:t>
      </w:r>
    </w:p>
    <w:p w:rsidR="00D9351B" w:rsidRPr="0011252F" w:rsidRDefault="00D9351B" w:rsidP="00E97BC9">
      <w:pPr>
        <w:spacing w:after="0"/>
        <w:rPr>
          <w:b/>
        </w:rPr>
      </w:pPr>
    </w:p>
    <w:p w:rsidR="00E97BC9" w:rsidRDefault="00E97BC9" w:rsidP="00E97BC9">
      <w:pPr>
        <w:spacing w:after="0"/>
      </w:pPr>
      <w:r>
        <w:rPr>
          <w:rStyle w:val="Strong"/>
        </w:rPr>
        <w:t>Cultural Affiliation:</w:t>
      </w:r>
      <w:r>
        <w:t xml:space="preserve"> Moche, Mochica</w:t>
      </w:r>
    </w:p>
    <w:p w:rsidR="00E97BC9" w:rsidRDefault="00E97BC9" w:rsidP="00E97BC9">
      <w:pPr>
        <w:spacing w:after="0"/>
      </w:pPr>
      <w:r>
        <w:rPr>
          <w:rStyle w:val="Strong"/>
        </w:rPr>
        <w:t>Medium:</w:t>
      </w:r>
      <w:r>
        <w:t xml:space="preserve"> copper</w:t>
      </w:r>
    </w:p>
    <w:p w:rsidR="00E97BC9" w:rsidRDefault="00E97BC9" w:rsidP="00E97BC9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L 548.56 mm</w:t>
      </w:r>
      <w:r w:rsidR="00655396">
        <w:t>;</w:t>
      </w:r>
      <w:r>
        <w:t xml:space="preserve"> </w:t>
      </w:r>
      <w:r w:rsidRPr="00E97BC9">
        <w:t>21.596</w:t>
      </w:r>
      <w:r>
        <w:t xml:space="preserve"> in</w:t>
      </w:r>
    </w:p>
    <w:p w:rsidR="00E97BC9" w:rsidRDefault="00E97BC9" w:rsidP="00E97BC9">
      <w:pPr>
        <w:spacing w:after="0"/>
        <w:rPr>
          <w:rStyle w:val="Strong"/>
        </w:rPr>
      </w:pPr>
      <w:r>
        <w:rPr>
          <w:rStyle w:val="Strong"/>
        </w:rPr>
        <w:t>Weight:  376 gm</w:t>
      </w:r>
      <w:r w:rsidR="00655396">
        <w:rPr>
          <w:rStyle w:val="Strong"/>
        </w:rPr>
        <w:t>;</w:t>
      </w:r>
      <w:r>
        <w:rPr>
          <w:rStyle w:val="Strong"/>
        </w:rPr>
        <w:t xml:space="preserve"> 13 7/8 oz</w:t>
      </w:r>
    </w:p>
    <w:p w:rsidR="00E97BC9" w:rsidRDefault="00E97BC9" w:rsidP="00E97BC9">
      <w:pPr>
        <w:spacing w:after="0"/>
        <w:rPr>
          <w:rStyle w:val="Strong"/>
        </w:rPr>
      </w:pPr>
      <w:r>
        <w:rPr>
          <w:rStyle w:val="Strong"/>
        </w:rPr>
        <w:t>Condition: original</w:t>
      </w:r>
    </w:p>
    <w:p w:rsidR="00E97BC9" w:rsidRDefault="00E97BC9" w:rsidP="00E97BC9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6B5CD5">
        <w:t>unknown</w:t>
      </w:r>
    </w:p>
    <w:p w:rsidR="00E97BC9" w:rsidRDefault="00E97BC9" w:rsidP="00E97BC9">
      <w:pPr>
        <w:spacing w:after="0"/>
        <w:rPr>
          <w:b/>
          <w:bCs/>
        </w:rPr>
      </w:pPr>
      <w:r>
        <w:rPr>
          <w:b/>
          <w:bCs/>
        </w:rPr>
        <w:t>Discussion:</w:t>
      </w:r>
      <w:r w:rsidR="00154EDE">
        <w:rPr>
          <w:b/>
          <w:bCs/>
        </w:rPr>
        <w:t xml:space="preserve"> A mask with a crown may indicate how this piece was used. The embossed object in the center is an owl.</w:t>
      </w:r>
    </w:p>
    <w:p w:rsidR="00154EDE" w:rsidRDefault="00154EDE" w:rsidP="00E97BC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F655C9E" wp14:editId="79A57600">
            <wp:extent cx="2851030" cy="2574639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3853" cy="257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D5" w:rsidRPr="006B5CD5">
        <w:rPr>
          <w:noProof/>
        </w:rPr>
        <w:t xml:space="preserve"> </w:t>
      </w:r>
      <w:r w:rsidR="006B5CD5">
        <w:rPr>
          <w:noProof/>
        </w:rPr>
        <w:drawing>
          <wp:inline distT="0" distB="0" distL="0" distR="0" wp14:anchorId="6DE30496" wp14:editId="3933D991">
            <wp:extent cx="2626016" cy="2598421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5822" cy="260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CD5" w:rsidRDefault="006B5CD5" w:rsidP="00E97BC9">
      <w:pPr>
        <w:spacing w:after="0"/>
        <w:rPr>
          <w:b/>
          <w:bCs/>
        </w:rPr>
      </w:pPr>
      <w:r>
        <w:rPr>
          <w:b/>
          <w:bCs/>
        </w:rPr>
        <w:t xml:space="preserve">From </w:t>
      </w:r>
      <w:r w:rsidRPr="006B5CD5">
        <w:rPr>
          <w:b/>
          <w:bCs/>
        </w:rPr>
        <w:t>https://i.pinimg.com/originals/2d/04/d2/2d04d2354767d4b011ad34a2e65006c2.jpg</w:t>
      </w:r>
    </w:p>
    <w:p w:rsidR="00154EDE" w:rsidRDefault="00154EDE" w:rsidP="00E97BC9">
      <w:pPr>
        <w:spacing w:after="0"/>
        <w:rPr>
          <w:b/>
          <w:bCs/>
        </w:rPr>
      </w:pPr>
    </w:p>
    <w:p w:rsidR="00154EDE" w:rsidRDefault="00154EDE" w:rsidP="00E97BC9">
      <w:pPr>
        <w:spacing w:after="0"/>
        <w:rPr>
          <w:b/>
          <w:bCs/>
        </w:rPr>
      </w:pPr>
    </w:p>
    <w:p w:rsidR="00E97BC9" w:rsidRDefault="00E97BC9" w:rsidP="00E97BC9">
      <w:pPr>
        <w:spacing w:after="0"/>
      </w:pPr>
      <w:r>
        <w:rPr>
          <w:b/>
          <w:bCs/>
        </w:rPr>
        <w:t>References:</w:t>
      </w:r>
    </w:p>
    <w:p w:rsidR="00E97BC9" w:rsidRDefault="00E97BC9" w:rsidP="00E97BC9">
      <w:pPr>
        <w:spacing w:after="0"/>
      </w:pPr>
    </w:p>
    <w:p w:rsidR="00E97BC9" w:rsidRDefault="00E97BC9"/>
    <w:sectPr w:rsidR="00E97BC9" w:rsidSect="00D820C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1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0C2"/>
    <w:rsid w:val="00151F1C"/>
    <w:rsid w:val="00154EDE"/>
    <w:rsid w:val="002174C5"/>
    <w:rsid w:val="00220D63"/>
    <w:rsid w:val="002A4375"/>
    <w:rsid w:val="00343762"/>
    <w:rsid w:val="006018D7"/>
    <w:rsid w:val="00655396"/>
    <w:rsid w:val="006633CF"/>
    <w:rsid w:val="006B5CD5"/>
    <w:rsid w:val="00706673"/>
    <w:rsid w:val="00974E22"/>
    <w:rsid w:val="009C4EDC"/>
    <w:rsid w:val="009E446C"/>
    <w:rsid w:val="00A03B0A"/>
    <w:rsid w:val="00A226AD"/>
    <w:rsid w:val="00B2587F"/>
    <w:rsid w:val="00C75FAD"/>
    <w:rsid w:val="00D820C2"/>
    <w:rsid w:val="00D9351B"/>
    <w:rsid w:val="00DB3D2D"/>
    <w:rsid w:val="00E97BC9"/>
    <w:rsid w:val="00FA6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7877B0A-1A86-41A6-8CC3-0F879E417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E97BC9"/>
    <w:rPr>
      <w:b/>
      <w:bCs/>
    </w:rPr>
  </w:style>
  <w:style w:type="character" w:customStyle="1" w:styleId="capitems">
    <w:name w:val="cap_items"/>
    <w:basedOn w:val="DefaultParagraphFont"/>
    <w:rsid w:val="002174C5"/>
  </w:style>
  <w:style w:type="character" w:styleId="Hyperlink">
    <w:name w:val="Hyperlink"/>
    <w:basedOn w:val="DefaultParagraphFont"/>
    <w:uiPriority w:val="99"/>
    <w:unhideWhenUsed/>
    <w:rsid w:val="002174C5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2174C5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styleId="FollowedHyperlink">
    <w:name w:val="FollowedHyperlink"/>
    <w:basedOn w:val="DefaultParagraphFont"/>
    <w:uiPriority w:val="99"/>
    <w:semiHidden/>
    <w:unhideWhenUsed/>
    <w:rsid w:val="00A226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2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00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8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2017-09-11T23:03:00Z</dcterms:created>
  <dcterms:modified xsi:type="dcterms:W3CDTF">2017-09-11T23:03:00Z</dcterms:modified>
</cp:coreProperties>
</file>